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00" w:rsidRPr="00AF5E8B" w:rsidRDefault="00AF5E8B" w:rsidP="00AF5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8B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девятиклассников как условие реализации ФГОС ООО</w:t>
      </w:r>
    </w:p>
    <w:p w:rsidR="00AF5E8B" w:rsidRDefault="00AF5E8B" w:rsidP="00CC66D8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Зиганщина Ирина Николаевна,</w:t>
      </w:r>
    </w:p>
    <w:p w:rsidR="00AF5E8B" w:rsidRDefault="00AF5E8B" w:rsidP="00CC66D8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</w:p>
    <w:p w:rsidR="00C814EB" w:rsidRDefault="00C814EB" w:rsidP="00CC66D8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«Средняя общеобразовательная школа № 2»</w:t>
      </w:r>
    </w:p>
    <w:p w:rsidR="00351756" w:rsidRDefault="004C4441" w:rsidP="00B405D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ФГОС ООО, абсолютно каждый современный </w:t>
      </w:r>
      <w:r w:rsidR="00BB591B">
        <w:rPr>
          <w:rFonts w:ascii="Times New Roman" w:hAnsi="Times New Roman" w:cs="Times New Roman"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B591B">
        <w:rPr>
          <w:rFonts w:ascii="Times New Roman" w:hAnsi="Times New Roman" w:cs="Times New Roman"/>
          <w:sz w:val="28"/>
          <w:szCs w:val="28"/>
        </w:rPr>
        <w:t>обладать рядом уни</w:t>
      </w:r>
      <w:r>
        <w:rPr>
          <w:rFonts w:ascii="Times New Roman" w:hAnsi="Times New Roman" w:cs="Times New Roman"/>
          <w:sz w:val="28"/>
          <w:szCs w:val="28"/>
        </w:rPr>
        <w:t>версальны</w:t>
      </w:r>
      <w:r w:rsidR="00BB59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BB59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BB591B">
        <w:rPr>
          <w:rFonts w:ascii="Times New Roman" w:hAnsi="Times New Roman" w:cs="Times New Roman"/>
          <w:sz w:val="28"/>
          <w:szCs w:val="28"/>
        </w:rPr>
        <w:t>й</w:t>
      </w:r>
      <w:r w:rsidR="00D5204E">
        <w:rPr>
          <w:rFonts w:ascii="Times New Roman" w:hAnsi="Times New Roman" w:cs="Times New Roman"/>
          <w:sz w:val="28"/>
          <w:szCs w:val="28"/>
        </w:rPr>
        <w:t>, среди которых большое значение имеют</w:t>
      </w:r>
      <w:r w:rsidR="00BB591B">
        <w:rPr>
          <w:rFonts w:ascii="Times New Roman" w:hAnsi="Times New Roman" w:cs="Times New Roman"/>
          <w:sz w:val="28"/>
          <w:szCs w:val="28"/>
        </w:rPr>
        <w:t xml:space="preserve"> сформированная </w:t>
      </w:r>
      <w:r>
        <w:rPr>
          <w:rFonts w:ascii="Times New Roman" w:hAnsi="Times New Roman" w:cs="Times New Roman"/>
          <w:sz w:val="28"/>
          <w:szCs w:val="28"/>
        </w:rPr>
        <w:t>коммуникативн</w:t>
      </w:r>
      <w:r w:rsidR="00BB591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компетентность в общении и сотрудничестве, способность к саморазвитию и самообразованию</w:t>
      </w:r>
      <w:r w:rsidR="00FD0DF7">
        <w:rPr>
          <w:rFonts w:ascii="Times New Roman" w:hAnsi="Times New Roman" w:cs="Times New Roman"/>
          <w:sz w:val="28"/>
          <w:szCs w:val="28"/>
        </w:rPr>
        <w:t xml:space="preserve"> и др. Технология проектной деятельности в полной мере способствует развитию перечисленных выше универсальных учебных действий. </w:t>
      </w:r>
      <w:r w:rsidR="006C34E8">
        <w:rPr>
          <w:rFonts w:ascii="Times New Roman" w:hAnsi="Times New Roman" w:cs="Times New Roman"/>
          <w:sz w:val="28"/>
          <w:szCs w:val="28"/>
        </w:rPr>
        <w:t>Она дает возможность обучающ</w:t>
      </w:r>
      <w:r w:rsidR="00367A4C">
        <w:rPr>
          <w:rFonts w:ascii="Times New Roman" w:hAnsi="Times New Roman" w:cs="Times New Roman"/>
          <w:sz w:val="28"/>
          <w:szCs w:val="28"/>
        </w:rPr>
        <w:t>им</w:t>
      </w:r>
      <w:r w:rsidR="006C34E8">
        <w:rPr>
          <w:rFonts w:ascii="Times New Roman" w:hAnsi="Times New Roman" w:cs="Times New Roman"/>
          <w:sz w:val="28"/>
          <w:szCs w:val="28"/>
        </w:rPr>
        <w:t>ся заявить о себе, представить результаты своего труда, увидеть оценку и самооценку своей деятельности.</w:t>
      </w:r>
    </w:p>
    <w:p w:rsidR="00ED75EE" w:rsidRPr="00ED75EE" w:rsidRDefault="00FD0DF7" w:rsidP="00ED7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индивидуального итогового проекта обязательно для каждого обучающегося </w:t>
      </w:r>
      <w:r w:rsidR="00E85D94">
        <w:rPr>
          <w:rFonts w:ascii="Times New Roman" w:hAnsi="Times New Roman" w:cs="Times New Roman"/>
          <w:sz w:val="28"/>
          <w:szCs w:val="28"/>
        </w:rPr>
        <w:t>девятого класса, перешедшего на обучение по ФГОС ООО. Проект является формой допуска обучающегося к ГИА</w:t>
      </w:r>
      <w:r w:rsidR="006C34E8">
        <w:rPr>
          <w:rFonts w:ascii="Times New Roman" w:hAnsi="Times New Roman" w:cs="Times New Roman"/>
          <w:sz w:val="28"/>
          <w:szCs w:val="28"/>
        </w:rPr>
        <w:t xml:space="preserve">. Будущие выпускники школ выполняют свои проекты в соответствии с положением </w:t>
      </w:r>
      <w:proofErr w:type="gramStart"/>
      <w:r w:rsidR="006C34E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C34E8">
        <w:rPr>
          <w:rFonts w:ascii="Times New Roman" w:hAnsi="Times New Roman" w:cs="Times New Roman"/>
          <w:sz w:val="28"/>
          <w:szCs w:val="28"/>
        </w:rPr>
        <w:t xml:space="preserve"> итоговом индивидуальном </w:t>
      </w:r>
      <w:proofErr w:type="gramStart"/>
      <w:r w:rsidR="006C34E8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6C34E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D75EE">
        <w:rPr>
          <w:rFonts w:ascii="Times New Roman" w:hAnsi="Times New Roman" w:cs="Times New Roman"/>
          <w:sz w:val="28"/>
          <w:szCs w:val="28"/>
        </w:rPr>
        <w:t xml:space="preserve">, которое разрабатывается в </w:t>
      </w:r>
      <w:r w:rsidR="00ED75EE" w:rsidRPr="00ED75EE">
        <w:rPr>
          <w:rFonts w:ascii="Times New Roman" w:hAnsi="Times New Roman" w:cs="Times New Roman"/>
          <w:sz w:val="28"/>
          <w:szCs w:val="28"/>
        </w:rPr>
        <w:t>соответствии с Законом РФ «Об образовании», ФГОС ООО</w:t>
      </w:r>
      <w:r w:rsidR="00BD02E8">
        <w:rPr>
          <w:rFonts w:ascii="Times New Roman" w:hAnsi="Times New Roman" w:cs="Times New Roman"/>
          <w:sz w:val="28"/>
          <w:szCs w:val="28"/>
        </w:rPr>
        <w:t xml:space="preserve"> и</w:t>
      </w:r>
      <w:r w:rsidR="00ED75EE" w:rsidRPr="00ED75EE">
        <w:rPr>
          <w:rFonts w:ascii="Times New Roman" w:hAnsi="Times New Roman" w:cs="Times New Roman"/>
          <w:sz w:val="28"/>
          <w:szCs w:val="28"/>
        </w:rPr>
        <w:t xml:space="preserve"> Уставом школы.</w:t>
      </w:r>
    </w:p>
    <w:p w:rsidR="00C814EB" w:rsidRDefault="00B858B3" w:rsidP="00B85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8B3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B858B3">
        <w:rPr>
          <w:rFonts w:ascii="Times New Roman" w:hAnsi="Times New Roman" w:cs="Times New Roman"/>
          <w:sz w:val="28"/>
          <w:szCs w:val="28"/>
        </w:rPr>
        <w:t xml:space="preserve"> представляет собой учебный проект, выполняемый учащимся самостоятельно под руководством педагога в рамках одного или нескольких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носить предметную,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E358E4" w:rsidRDefault="00E358E4" w:rsidP="00B85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об итоговом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 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МКОУ «Средняя общеобразовательная школа № 2» города Шадринска, </w:t>
      </w:r>
      <w:r w:rsidR="00F515AF">
        <w:rPr>
          <w:rFonts w:ascii="Times New Roman" w:hAnsi="Times New Roman" w:cs="Times New Roman"/>
          <w:sz w:val="28"/>
          <w:szCs w:val="28"/>
        </w:rPr>
        <w:t>девятиклассники</w:t>
      </w:r>
      <w:r w:rsidR="005121AC">
        <w:rPr>
          <w:rFonts w:ascii="Times New Roman" w:hAnsi="Times New Roman" w:cs="Times New Roman"/>
          <w:sz w:val="28"/>
          <w:szCs w:val="28"/>
        </w:rPr>
        <w:t xml:space="preserve"> могут выбрать один из предложенных типов проектов (таблица 1).</w:t>
      </w:r>
    </w:p>
    <w:p w:rsidR="005121AC" w:rsidRPr="005121AC" w:rsidRDefault="005121AC" w:rsidP="005121AC">
      <w:pPr>
        <w:jc w:val="right"/>
        <w:rPr>
          <w:rFonts w:ascii="Times New Roman" w:hAnsi="Times New Roman" w:cs="Times New Roman"/>
          <w:sz w:val="28"/>
          <w:szCs w:val="28"/>
        </w:rPr>
      </w:pPr>
      <w:r w:rsidRPr="005121A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5000" w:type="pct"/>
        <w:tblLook w:val="04A0"/>
      </w:tblPr>
      <w:tblGrid>
        <w:gridCol w:w="2736"/>
        <w:gridCol w:w="3764"/>
        <w:gridCol w:w="3920"/>
      </w:tblGrid>
      <w:tr w:rsidR="005121AC" w:rsidRPr="005121AC" w:rsidTr="00F44C1E">
        <w:tc>
          <w:tcPr>
            <w:tcW w:w="1313" w:type="pct"/>
          </w:tcPr>
          <w:p w:rsidR="005121AC" w:rsidRPr="00BD02E8" w:rsidRDefault="005121AC" w:rsidP="00F4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2E8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1806" w:type="pct"/>
          </w:tcPr>
          <w:p w:rsidR="005121AC" w:rsidRPr="00BD02E8" w:rsidRDefault="005121AC" w:rsidP="00F4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2E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1881" w:type="pct"/>
          </w:tcPr>
          <w:p w:rsidR="005121AC" w:rsidRPr="00BD02E8" w:rsidRDefault="005121AC" w:rsidP="00F4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2E8">
              <w:rPr>
                <w:rFonts w:ascii="Times New Roman" w:hAnsi="Times New Roman" w:cs="Times New Roman"/>
                <w:b/>
                <w:sz w:val="28"/>
                <w:szCs w:val="28"/>
              </w:rPr>
              <w:t>Проектный продукт</w:t>
            </w:r>
          </w:p>
        </w:tc>
      </w:tr>
      <w:tr w:rsidR="005121AC" w:rsidRPr="005121AC" w:rsidTr="005121AC">
        <w:tc>
          <w:tcPr>
            <w:tcW w:w="1313" w:type="pct"/>
          </w:tcPr>
          <w:p w:rsidR="005121AC" w:rsidRPr="00BD02E8" w:rsidRDefault="005121AC" w:rsidP="00676455">
            <w:pPr>
              <w:pStyle w:val="4"/>
              <w:shd w:val="clear" w:color="auto" w:fill="auto"/>
              <w:jc w:val="left"/>
              <w:rPr>
                <w:sz w:val="28"/>
                <w:szCs w:val="28"/>
              </w:rPr>
            </w:pPr>
            <w:r w:rsidRPr="00BD02E8">
              <w:rPr>
                <w:rStyle w:val="2"/>
                <w:sz w:val="28"/>
                <w:szCs w:val="28"/>
                <w:u w:val="none"/>
              </w:rPr>
              <w:t>Практико-ориентированный</w:t>
            </w:r>
          </w:p>
        </w:tc>
        <w:tc>
          <w:tcPr>
            <w:tcW w:w="1806" w:type="pct"/>
          </w:tcPr>
          <w:p w:rsidR="005121AC" w:rsidRPr="00BD02E8" w:rsidRDefault="005121AC" w:rsidP="00676455">
            <w:pPr>
              <w:pStyle w:val="4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D02E8">
              <w:rPr>
                <w:rStyle w:val="2"/>
                <w:sz w:val="28"/>
                <w:szCs w:val="28"/>
                <w:u w:val="none"/>
              </w:rPr>
              <w:t>Решение практических задач заказчика проекта</w:t>
            </w:r>
          </w:p>
        </w:tc>
        <w:tc>
          <w:tcPr>
            <w:tcW w:w="1881" w:type="pct"/>
          </w:tcPr>
          <w:p w:rsidR="005121AC" w:rsidRPr="00BD02E8" w:rsidRDefault="005121AC" w:rsidP="00676455">
            <w:pPr>
              <w:pStyle w:val="4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proofErr w:type="gramStart"/>
            <w:r w:rsidRPr="00BD02E8">
              <w:rPr>
                <w:rStyle w:val="2"/>
                <w:sz w:val="28"/>
                <w:szCs w:val="28"/>
                <w:u w:val="none"/>
              </w:rPr>
              <w:t xml:space="preserve">Учебные пособия, макеты и модели, инструкции, памятки, рекомендации, мультимедийный продукт, справочник, </w:t>
            </w:r>
            <w:r w:rsidRPr="00BD02E8">
              <w:rPr>
                <w:sz w:val="28"/>
                <w:szCs w:val="28"/>
              </w:rPr>
              <w:t xml:space="preserve">веб-сайт, </w:t>
            </w:r>
            <w:r w:rsidRPr="00BD02E8">
              <w:rPr>
                <w:sz w:val="28"/>
                <w:szCs w:val="28"/>
              </w:rPr>
              <w:lastRenderedPageBreak/>
              <w:t>буклеты, брошюры, постер</w:t>
            </w:r>
            <w:proofErr w:type="gramEnd"/>
          </w:p>
        </w:tc>
      </w:tr>
      <w:tr w:rsidR="005121AC" w:rsidRPr="005121AC" w:rsidTr="005121AC">
        <w:tc>
          <w:tcPr>
            <w:tcW w:w="1313" w:type="pct"/>
          </w:tcPr>
          <w:p w:rsidR="005121AC" w:rsidRPr="00BD02E8" w:rsidRDefault="005121AC" w:rsidP="00676455">
            <w:pPr>
              <w:pStyle w:val="4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proofErr w:type="spellStart"/>
            <w:r w:rsidRPr="00BD02E8">
              <w:rPr>
                <w:rStyle w:val="2"/>
                <w:sz w:val="28"/>
                <w:szCs w:val="28"/>
                <w:u w:val="none"/>
              </w:rPr>
              <w:lastRenderedPageBreak/>
              <w:t>Исседовательский</w:t>
            </w:r>
            <w:proofErr w:type="spellEnd"/>
            <w:r w:rsidRPr="00BD02E8">
              <w:rPr>
                <w:rStyle w:val="2"/>
                <w:sz w:val="28"/>
                <w:szCs w:val="28"/>
                <w:u w:val="none"/>
              </w:rPr>
              <w:t xml:space="preserve"> проект</w:t>
            </w:r>
          </w:p>
        </w:tc>
        <w:tc>
          <w:tcPr>
            <w:tcW w:w="1806" w:type="pct"/>
          </w:tcPr>
          <w:p w:rsidR="005121AC" w:rsidRPr="00BD02E8" w:rsidRDefault="005121AC" w:rsidP="00676455">
            <w:pPr>
              <w:pStyle w:val="4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D02E8">
              <w:rPr>
                <w:rStyle w:val="2"/>
                <w:sz w:val="28"/>
                <w:szCs w:val="28"/>
                <w:u w:val="none"/>
              </w:rPr>
              <w:t>Доказательство или опровержение какой-либо</w:t>
            </w:r>
            <w:r w:rsidR="00231E46" w:rsidRPr="00BD02E8">
              <w:rPr>
                <w:rStyle w:val="2"/>
                <w:sz w:val="28"/>
                <w:szCs w:val="28"/>
                <w:u w:val="none"/>
              </w:rPr>
              <w:t xml:space="preserve"> гипотезы</w:t>
            </w:r>
          </w:p>
        </w:tc>
        <w:tc>
          <w:tcPr>
            <w:tcW w:w="1881" w:type="pct"/>
          </w:tcPr>
          <w:p w:rsidR="005121AC" w:rsidRPr="00BD02E8" w:rsidRDefault="005121AC" w:rsidP="00676455">
            <w:pPr>
              <w:pStyle w:val="4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D02E8">
              <w:rPr>
                <w:rStyle w:val="2"/>
                <w:sz w:val="28"/>
                <w:szCs w:val="28"/>
                <w:u w:val="none"/>
              </w:rPr>
              <w:t>Результат исследования, оформленный установленным способом</w:t>
            </w:r>
          </w:p>
        </w:tc>
      </w:tr>
      <w:tr w:rsidR="005121AC" w:rsidRPr="005121AC" w:rsidTr="005121AC">
        <w:tc>
          <w:tcPr>
            <w:tcW w:w="1313" w:type="pct"/>
          </w:tcPr>
          <w:p w:rsidR="005121AC" w:rsidRPr="00BD02E8" w:rsidRDefault="005121AC" w:rsidP="00676455">
            <w:pPr>
              <w:pStyle w:val="4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 w:rsidRPr="00BD02E8">
              <w:rPr>
                <w:rStyle w:val="2"/>
                <w:sz w:val="28"/>
                <w:szCs w:val="28"/>
                <w:u w:val="none"/>
              </w:rPr>
              <w:t>Информационный проект</w:t>
            </w:r>
          </w:p>
        </w:tc>
        <w:tc>
          <w:tcPr>
            <w:tcW w:w="1806" w:type="pct"/>
          </w:tcPr>
          <w:p w:rsidR="005121AC" w:rsidRPr="00BD02E8" w:rsidRDefault="005121AC" w:rsidP="00676455">
            <w:pPr>
              <w:pStyle w:val="4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D02E8">
              <w:rPr>
                <w:rStyle w:val="2"/>
                <w:sz w:val="28"/>
                <w:szCs w:val="28"/>
                <w:u w:val="none"/>
              </w:rPr>
              <w:t>Сбор информации о каком-либо объекте или явлении</w:t>
            </w:r>
          </w:p>
        </w:tc>
        <w:tc>
          <w:tcPr>
            <w:tcW w:w="1881" w:type="pct"/>
          </w:tcPr>
          <w:p w:rsidR="005121AC" w:rsidRPr="00BD02E8" w:rsidRDefault="005121AC" w:rsidP="00676455">
            <w:pPr>
              <w:pStyle w:val="4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D02E8">
              <w:rPr>
                <w:rStyle w:val="2"/>
                <w:sz w:val="28"/>
                <w:szCs w:val="28"/>
                <w:u w:val="none"/>
              </w:rPr>
              <w:t xml:space="preserve">Статистические данные, результаты опросов общественного мнения, обобщение высказываний различных авторов по какому-либо </w:t>
            </w:r>
            <w:r w:rsidR="00231E46" w:rsidRPr="00BD02E8">
              <w:rPr>
                <w:rStyle w:val="2"/>
                <w:sz w:val="28"/>
                <w:szCs w:val="28"/>
                <w:u w:val="none"/>
              </w:rPr>
              <w:t>вопросу, мультимедийный продукт</w:t>
            </w:r>
            <w:r w:rsidRPr="00BD02E8">
              <w:rPr>
                <w:rStyle w:val="2"/>
                <w:sz w:val="28"/>
                <w:szCs w:val="28"/>
                <w:u w:val="none"/>
              </w:rPr>
              <w:t xml:space="preserve"> </w:t>
            </w:r>
          </w:p>
        </w:tc>
      </w:tr>
      <w:tr w:rsidR="005121AC" w:rsidRPr="005121AC" w:rsidTr="005121AC">
        <w:trPr>
          <w:cantSplit/>
          <w:trHeight w:val="1134"/>
        </w:trPr>
        <w:tc>
          <w:tcPr>
            <w:tcW w:w="1313" w:type="pct"/>
          </w:tcPr>
          <w:p w:rsidR="005121AC" w:rsidRPr="00BD02E8" w:rsidRDefault="005121AC" w:rsidP="0067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E8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806" w:type="pct"/>
          </w:tcPr>
          <w:p w:rsidR="005121AC" w:rsidRPr="00BD02E8" w:rsidRDefault="005121AC" w:rsidP="0067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E8">
              <w:rPr>
                <w:rFonts w:ascii="Times New Roman" w:hAnsi="Times New Roman" w:cs="Times New Roman"/>
                <w:sz w:val="28"/>
                <w:szCs w:val="28"/>
              </w:rPr>
              <w:t>Привлечение интереса публики к проблеме проекта</w:t>
            </w:r>
          </w:p>
        </w:tc>
        <w:tc>
          <w:tcPr>
            <w:tcW w:w="1881" w:type="pct"/>
          </w:tcPr>
          <w:p w:rsidR="005121AC" w:rsidRPr="00BD02E8" w:rsidRDefault="005121AC" w:rsidP="0067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2E8">
              <w:rPr>
                <w:rFonts w:ascii="Times New Roman" w:hAnsi="Times New Roman" w:cs="Times New Roman"/>
                <w:sz w:val="28"/>
                <w:szCs w:val="28"/>
              </w:rPr>
              <w:t>Литературные произведения, ИЗО, ДПИ искусства, видеофильмы, сценарий, сказка, костюм, макет, модель, серия иллюстраций, музыкальное произведение, чертеж, компьютерная анимация, выставка, веб-сайт, постер</w:t>
            </w:r>
            <w:proofErr w:type="gramEnd"/>
          </w:p>
        </w:tc>
      </w:tr>
      <w:tr w:rsidR="005121AC" w:rsidRPr="005121AC" w:rsidTr="005121AC">
        <w:trPr>
          <w:cantSplit/>
          <w:trHeight w:val="1134"/>
        </w:trPr>
        <w:tc>
          <w:tcPr>
            <w:tcW w:w="1313" w:type="pct"/>
          </w:tcPr>
          <w:p w:rsidR="005121AC" w:rsidRPr="00BD02E8" w:rsidRDefault="005121AC" w:rsidP="0067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E8">
              <w:rPr>
                <w:rFonts w:ascii="Times New Roman" w:hAnsi="Times New Roman" w:cs="Times New Roman"/>
                <w:sz w:val="28"/>
                <w:szCs w:val="28"/>
              </w:rPr>
              <w:t>Игровой или ролевой проект</w:t>
            </w:r>
          </w:p>
        </w:tc>
        <w:tc>
          <w:tcPr>
            <w:tcW w:w="1806" w:type="pct"/>
          </w:tcPr>
          <w:p w:rsidR="005121AC" w:rsidRPr="00BD02E8" w:rsidRDefault="005121AC" w:rsidP="0067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E8">
              <w:rPr>
                <w:rFonts w:ascii="Times New Roman" w:hAnsi="Times New Roman" w:cs="Times New Roman"/>
                <w:sz w:val="28"/>
                <w:szCs w:val="28"/>
              </w:rPr>
              <w:t>Предоставление публике опыта участия в решении проблемы проекта</w:t>
            </w:r>
          </w:p>
        </w:tc>
        <w:tc>
          <w:tcPr>
            <w:tcW w:w="1881" w:type="pct"/>
          </w:tcPr>
          <w:p w:rsidR="005121AC" w:rsidRPr="00BD02E8" w:rsidRDefault="005121AC" w:rsidP="0067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E8">
              <w:rPr>
                <w:rFonts w:ascii="Times New Roman" w:hAnsi="Times New Roman" w:cs="Times New Roman"/>
                <w:sz w:val="28"/>
                <w:szCs w:val="28"/>
              </w:rPr>
              <w:t>Мероприятия (игра, состязание, викторина, экскурсия)</w:t>
            </w:r>
          </w:p>
        </w:tc>
      </w:tr>
    </w:tbl>
    <w:p w:rsidR="008E240E" w:rsidRDefault="00F349A3" w:rsidP="00F349A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работе над проектом учащимся необходимо спланировать свое время, иметь четкий план работы,</w:t>
      </w:r>
      <w:r w:rsidRPr="00F349A3">
        <w:rPr>
          <w:rFonts w:ascii="Times New Roman" w:hAnsi="Times New Roman" w:cs="Times New Roman"/>
          <w:sz w:val="28"/>
        </w:rPr>
        <w:t xml:space="preserve"> соблюдать этапы работы</w:t>
      </w:r>
      <w:r>
        <w:rPr>
          <w:rFonts w:ascii="Times New Roman" w:hAnsi="Times New Roman" w:cs="Times New Roman"/>
          <w:sz w:val="28"/>
        </w:rPr>
        <w:t xml:space="preserve">. </w:t>
      </w:r>
      <w:r w:rsidR="008E240E">
        <w:rPr>
          <w:rFonts w:ascii="Times New Roman" w:hAnsi="Times New Roman" w:cs="Times New Roman"/>
          <w:sz w:val="28"/>
        </w:rPr>
        <w:t>Этапы работы над проектом могут быть следующими:</w:t>
      </w:r>
    </w:p>
    <w:p w:rsidR="008E240E" w:rsidRPr="008E240E" w:rsidRDefault="008E240E" w:rsidP="008E240E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240E">
        <w:rPr>
          <w:rFonts w:ascii="Times New Roman" w:hAnsi="Times New Roman" w:cs="Times New Roman"/>
          <w:sz w:val="28"/>
          <w:szCs w:val="28"/>
        </w:rPr>
        <w:t>Определение научной (предметной) сферы, темы проекта (исследования). Выбор научного руководителя.</w:t>
      </w:r>
    </w:p>
    <w:p w:rsidR="008E240E" w:rsidRPr="008E240E" w:rsidRDefault="008E240E" w:rsidP="008E240E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240E">
        <w:rPr>
          <w:rFonts w:ascii="Times New Roman" w:hAnsi="Times New Roman" w:cs="Times New Roman"/>
          <w:sz w:val="28"/>
          <w:szCs w:val="28"/>
        </w:rPr>
        <w:t>Постановка цели и задач проекта (исследования), определение предмета и объекта и гипотезы исследования или определение продукта проекта. Выбор методов исследования. Написание введения.</w:t>
      </w:r>
    </w:p>
    <w:p w:rsidR="008E240E" w:rsidRPr="008E240E" w:rsidRDefault="008E240E" w:rsidP="008E240E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240E">
        <w:rPr>
          <w:rFonts w:ascii="Times New Roman" w:hAnsi="Times New Roman" w:cs="Times New Roman"/>
          <w:sz w:val="28"/>
          <w:szCs w:val="28"/>
        </w:rPr>
        <w:t>Работа с источниками информации. Сбор информации.</w:t>
      </w:r>
    </w:p>
    <w:p w:rsidR="008E240E" w:rsidRPr="008E240E" w:rsidRDefault="008E240E" w:rsidP="008E240E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240E">
        <w:rPr>
          <w:rFonts w:ascii="Times New Roman" w:hAnsi="Times New Roman" w:cs="Times New Roman"/>
          <w:sz w:val="28"/>
          <w:szCs w:val="28"/>
        </w:rPr>
        <w:t>Описание теоретической части проекта (исследования). Проведение практической части исследования (проекта).</w:t>
      </w:r>
    </w:p>
    <w:p w:rsidR="008E240E" w:rsidRPr="008E240E" w:rsidRDefault="008E240E" w:rsidP="008E240E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240E">
        <w:rPr>
          <w:rFonts w:ascii="Times New Roman" w:hAnsi="Times New Roman" w:cs="Times New Roman"/>
          <w:sz w:val="28"/>
          <w:szCs w:val="28"/>
        </w:rPr>
        <w:t>Проведение практической части исследования (проекта). Обработка результатов исследования. Создание продукта проекта. Предзащита.</w:t>
      </w:r>
    </w:p>
    <w:p w:rsidR="008E240E" w:rsidRPr="008E240E" w:rsidRDefault="008E240E" w:rsidP="008E240E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240E">
        <w:rPr>
          <w:rFonts w:ascii="Times New Roman" w:hAnsi="Times New Roman" w:cs="Times New Roman"/>
          <w:sz w:val="28"/>
          <w:szCs w:val="28"/>
        </w:rPr>
        <w:t>Получение и формулирование выводов на основе выполнения задач проекта (исследования). Написание заключения. Формирование общего текста исследовательской (проектной) работы в соответствии со структурой.</w:t>
      </w:r>
    </w:p>
    <w:p w:rsidR="008E240E" w:rsidRPr="008E240E" w:rsidRDefault="008E240E" w:rsidP="008E240E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240E">
        <w:rPr>
          <w:rFonts w:ascii="Times New Roman" w:hAnsi="Times New Roman" w:cs="Times New Roman"/>
          <w:sz w:val="28"/>
          <w:szCs w:val="28"/>
        </w:rPr>
        <w:t xml:space="preserve">Оформление работы. Корректировка текста в соответствии с замечаниями научного руководителя. Окончательное оформление работы. Подготовка к </w:t>
      </w:r>
      <w:r w:rsidRPr="008E240E">
        <w:rPr>
          <w:rFonts w:ascii="Times New Roman" w:hAnsi="Times New Roman" w:cs="Times New Roman"/>
          <w:sz w:val="28"/>
          <w:szCs w:val="28"/>
        </w:rPr>
        <w:lastRenderedPageBreak/>
        <w:t>защите, публичному выступлению. Написание тезисов выступления, создание презентации.</w:t>
      </w:r>
    </w:p>
    <w:p w:rsidR="008E240E" w:rsidRPr="008E240E" w:rsidRDefault="008E240E" w:rsidP="008E240E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8E240E">
        <w:rPr>
          <w:rFonts w:ascii="Times New Roman" w:hAnsi="Times New Roman" w:cs="Times New Roman"/>
          <w:sz w:val="28"/>
          <w:szCs w:val="28"/>
        </w:rPr>
        <w:t xml:space="preserve">Защита завершенного </w:t>
      </w:r>
      <w:proofErr w:type="gramStart"/>
      <w:r w:rsidRPr="008E240E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8E240E">
        <w:rPr>
          <w:rFonts w:ascii="Times New Roman" w:hAnsi="Times New Roman" w:cs="Times New Roman"/>
          <w:sz w:val="28"/>
          <w:szCs w:val="28"/>
        </w:rPr>
        <w:t>.</w:t>
      </w:r>
    </w:p>
    <w:p w:rsidR="00E51A8B" w:rsidRPr="00E51A8B" w:rsidRDefault="008E240E" w:rsidP="008E240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5AF">
        <w:rPr>
          <w:rFonts w:ascii="Times New Roman" w:hAnsi="Times New Roman" w:cs="Times New Roman"/>
          <w:sz w:val="28"/>
          <w:szCs w:val="28"/>
        </w:rPr>
        <w:t xml:space="preserve"> 2019-2020 учебном году тринадцать девятиклассников отдали предпочтение при написании итогового проекта предмету изобразительное искусство.</w:t>
      </w:r>
      <w:r w:rsidR="00676455">
        <w:rPr>
          <w:rFonts w:ascii="Times New Roman" w:hAnsi="Times New Roman" w:cs="Times New Roman"/>
          <w:sz w:val="28"/>
          <w:szCs w:val="28"/>
        </w:rPr>
        <w:t xml:space="preserve"> </w:t>
      </w:r>
      <w:r w:rsidR="008B3117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gramStart"/>
      <w:r w:rsidR="008B31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3117">
        <w:rPr>
          <w:rFonts w:ascii="Times New Roman" w:hAnsi="Times New Roman" w:cs="Times New Roman"/>
          <w:sz w:val="28"/>
          <w:szCs w:val="28"/>
        </w:rPr>
        <w:t xml:space="preserve"> выбрали творческий проект. Это, пожалуй, самый популярный тип проектов по предмету изобразительное искусство </w:t>
      </w:r>
      <w:r w:rsidR="00C72642">
        <w:rPr>
          <w:rFonts w:ascii="Times New Roman" w:hAnsi="Times New Roman" w:cs="Times New Roman"/>
          <w:sz w:val="28"/>
          <w:szCs w:val="28"/>
        </w:rPr>
        <w:t>из-за</w:t>
      </w:r>
      <w:r w:rsidR="008B3117">
        <w:rPr>
          <w:rFonts w:ascii="Times New Roman" w:hAnsi="Times New Roman" w:cs="Times New Roman"/>
          <w:sz w:val="28"/>
          <w:szCs w:val="28"/>
        </w:rPr>
        <w:t xml:space="preserve"> его специфики.</w:t>
      </w:r>
      <w:r w:rsidR="00E51A8B">
        <w:rPr>
          <w:rFonts w:ascii="Times New Roman" w:hAnsi="Times New Roman" w:cs="Times New Roman"/>
          <w:sz w:val="28"/>
          <w:szCs w:val="28"/>
        </w:rPr>
        <w:t xml:space="preserve"> </w:t>
      </w:r>
      <w:r w:rsidR="00C66956">
        <w:rPr>
          <w:rFonts w:ascii="Times New Roman" w:hAnsi="Times New Roman" w:cs="Times New Roman"/>
          <w:sz w:val="28"/>
          <w:szCs w:val="28"/>
        </w:rPr>
        <w:t xml:space="preserve">Он направлен на </w:t>
      </w:r>
      <w:r w:rsidR="00E51A8B" w:rsidRPr="00E51A8B">
        <w:rPr>
          <w:rFonts w:ascii="Times New Roman" w:eastAsia="Times New Roman" w:hAnsi="Times New Roman" w:cs="Times New Roman"/>
          <w:sz w:val="28"/>
          <w:szCs w:val="28"/>
        </w:rPr>
        <w:t xml:space="preserve">разработку конструкции и изготовление нового изделия в соответствии со всеми требованиями, предъявляемыми к продукту. </w:t>
      </w:r>
    </w:p>
    <w:p w:rsidR="00E51A8B" w:rsidRDefault="00C66956" w:rsidP="00B85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проекты девятиклассников </w:t>
      </w:r>
      <w:r w:rsidR="008478F7">
        <w:rPr>
          <w:rFonts w:ascii="Times New Roman" w:hAnsi="Times New Roman" w:cs="Times New Roman"/>
          <w:sz w:val="28"/>
          <w:szCs w:val="28"/>
        </w:rPr>
        <w:t>отражали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="008478F7">
        <w:rPr>
          <w:rFonts w:ascii="Times New Roman" w:hAnsi="Times New Roman" w:cs="Times New Roman"/>
          <w:sz w:val="28"/>
          <w:szCs w:val="28"/>
        </w:rPr>
        <w:t xml:space="preserve"> дизайна одежды (школьная форма), дизайна интерьера, декоративно-прикладного искусства (Барановский платок, </w:t>
      </w:r>
      <w:proofErr w:type="spellStart"/>
      <w:r w:rsidR="008478F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8478F7">
        <w:rPr>
          <w:rFonts w:ascii="Times New Roman" w:hAnsi="Times New Roman" w:cs="Times New Roman"/>
          <w:sz w:val="28"/>
          <w:szCs w:val="28"/>
        </w:rPr>
        <w:t>, пасхальный декор), мультипликации.</w:t>
      </w:r>
    </w:p>
    <w:p w:rsidR="008478F7" w:rsidRPr="00C460ED" w:rsidRDefault="008478F7" w:rsidP="00B85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Практико-ориентированные проекты также пользуются популярностью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1269B">
        <w:rPr>
          <w:rFonts w:ascii="Times New Roman" w:hAnsi="Times New Roman" w:cs="Times New Roman"/>
          <w:sz w:val="28"/>
          <w:szCs w:val="28"/>
        </w:rPr>
        <w:t xml:space="preserve"> </w:t>
      </w:r>
      <w:r w:rsidR="00067CB7">
        <w:rPr>
          <w:rFonts w:ascii="Times New Roman" w:hAnsi="Times New Roman" w:cs="Times New Roman"/>
          <w:sz w:val="28"/>
          <w:szCs w:val="28"/>
        </w:rPr>
        <w:t xml:space="preserve">Продуктом таких проектов чаще сего являются тематические презентации, которые используются в дальнейшем на уроках изобразительного искусства и классных часах </w:t>
      </w:r>
      <w:r w:rsidR="00067CB7" w:rsidRPr="00067CB7">
        <w:rPr>
          <w:rFonts w:ascii="Times New Roman" w:hAnsi="Times New Roman" w:cs="Times New Roman"/>
          <w:sz w:val="28"/>
          <w:szCs w:val="28"/>
        </w:rPr>
        <w:t xml:space="preserve">(«Жизнь и творчество Виктора Михайловича </w:t>
      </w:r>
      <w:r w:rsidR="00067CB7" w:rsidRPr="00C460ED">
        <w:rPr>
          <w:rFonts w:ascii="Times New Roman" w:hAnsi="Times New Roman" w:cs="Times New Roman"/>
          <w:sz w:val="28"/>
          <w:szCs w:val="28"/>
        </w:rPr>
        <w:t>Васнецова», «Айвазовский – повелитель морской стихии», «Мировые галереи», «Декоративно-прикладное искусство в современном мире» и др.).</w:t>
      </w:r>
    </w:p>
    <w:p w:rsidR="00B115B9" w:rsidRPr="002C61DD" w:rsidRDefault="00067CB7" w:rsidP="00C460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0ED">
        <w:rPr>
          <w:rFonts w:ascii="Times New Roman" w:hAnsi="Times New Roman" w:cs="Times New Roman"/>
          <w:sz w:val="28"/>
          <w:szCs w:val="28"/>
        </w:rPr>
        <w:t xml:space="preserve">Актуальны и исследовательские проекты по изобразительному искусству. </w:t>
      </w:r>
      <w:r w:rsidR="00B115B9" w:rsidRPr="00C460ED">
        <w:rPr>
          <w:rFonts w:ascii="Times New Roman" w:hAnsi="Times New Roman" w:cs="Times New Roman"/>
          <w:sz w:val="28"/>
          <w:szCs w:val="28"/>
        </w:rPr>
        <w:t>Так, в своей работе «Граффити – искусство или вандализм» девятиклассница исследова</w:t>
      </w:r>
      <w:r w:rsidR="00BD02E8">
        <w:rPr>
          <w:rFonts w:ascii="Times New Roman" w:hAnsi="Times New Roman" w:cs="Times New Roman"/>
          <w:sz w:val="28"/>
          <w:szCs w:val="28"/>
        </w:rPr>
        <w:t>ла</w:t>
      </w:r>
      <w:r w:rsidR="00B115B9" w:rsidRPr="00C460ED">
        <w:rPr>
          <w:rFonts w:ascii="Times New Roman" w:hAnsi="Times New Roman" w:cs="Times New Roman"/>
          <w:sz w:val="28"/>
          <w:szCs w:val="28"/>
        </w:rPr>
        <w:t>, анализирова</w:t>
      </w:r>
      <w:r w:rsidR="00BD02E8">
        <w:rPr>
          <w:rFonts w:ascii="Times New Roman" w:hAnsi="Times New Roman" w:cs="Times New Roman"/>
          <w:sz w:val="28"/>
          <w:szCs w:val="28"/>
        </w:rPr>
        <w:t xml:space="preserve">ла </w:t>
      </w:r>
      <w:r w:rsidR="00B115B9" w:rsidRPr="00C460ED">
        <w:rPr>
          <w:rFonts w:ascii="Times New Roman" w:hAnsi="Times New Roman" w:cs="Times New Roman"/>
          <w:sz w:val="28"/>
          <w:szCs w:val="28"/>
        </w:rPr>
        <w:t>отношение населения города Шадринска к граффити.</w:t>
      </w:r>
      <w:r w:rsidR="009847A9" w:rsidRPr="00C460ED">
        <w:rPr>
          <w:rFonts w:ascii="Times New Roman" w:hAnsi="Times New Roman" w:cs="Times New Roman"/>
          <w:sz w:val="28"/>
          <w:szCs w:val="28"/>
        </w:rPr>
        <w:t xml:space="preserve"> В работе были сформулированы </w:t>
      </w:r>
      <w:r w:rsidR="00B115B9" w:rsidRPr="00C460ED">
        <w:rPr>
          <w:rFonts w:ascii="Times New Roman" w:hAnsi="Times New Roman" w:cs="Times New Roman"/>
          <w:sz w:val="28"/>
          <w:szCs w:val="28"/>
        </w:rPr>
        <w:t>методологическая основа и практическая значимость исследования.</w:t>
      </w:r>
      <w:r w:rsidR="00C460ED" w:rsidRPr="00C460ED">
        <w:rPr>
          <w:rFonts w:ascii="Times New Roman" w:hAnsi="Times New Roman" w:cs="Times New Roman"/>
          <w:sz w:val="28"/>
          <w:szCs w:val="28"/>
        </w:rPr>
        <w:t xml:space="preserve"> Автор представила </w:t>
      </w:r>
      <w:r w:rsidR="00B115B9" w:rsidRPr="00C460ED">
        <w:rPr>
          <w:rFonts w:ascii="Times New Roman" w:hAnsi="Times New Roman" w:cs="Times New Roman"/>
          <w:sz w:val="28"/>
          <w:szCs w:val="28"/>
        </w:rPr>
        <w:t>описание собственных наблюдений граффити в городе Шадринске,</w:t>
      </w:r>
      <w:r w:rsidR="00C460ED" w:rsidRPr="00C460ED">
        <w:rPr>
          <w:rFonts w:ascii="Times New Roman" w:hAnsi="Times New Roman" w:cs="Times New Roman"/>
          <w:sz w:val="28"/>
          <w:szCs w:val="28"/>
        </w:rPr>
        <w:t xml:space="preserve"> </w:t>
      </w:r>
      <w:r w:rsidR="00B115B9" w:rsidRPr="00C460ED">
        <w:rPr>
          <w:rFonts w:ascii="Times New Roman" w:hAnsi="Times New Roman" w:cs="Times New Roman"/>
          <w:sz w:val="28"/>
          <w:szCs w:val="28"/>
        </w:rPr>
        <w:t>описание экспериментального исследования: разработала анкету для обучающихся школы</w:t>
      </w:r>
      <w:r w:rsidR="00C460ED" w:rsidRPr="00C460ED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B115B9" w:rsidRPr="00C460ED">
        <w:rPr>
          <w:rFonts w:ascii="Times New Roman" w:hAnsi="Times New Roman" w:cs="Times New Roman"/>
          <w:sz w:val="28"/>
          <w:szCs w:val="28"/>
        </w:rPr>
        <w:t xml:space="preserve"> для выявления знаний о граффити и отношения к </w:t>
      </w:r>
      <w:r w:rsidR="00B115B9" w:rsidRPr="002C61DD">
        <w:rPr>
          <w:rFonts w:ascii="Times New Roman" w:hAnsi="Times New Roman" w:cs="Times New Roman"/>
          <w:sz w:val="28"/>
          <w:szCs w:val="28"/>
        </w:rPr>
        <w:t xml:space="preserve">данному явлению. </w:t>
      </w:r>
      <w:r w:rsidR="002C61DD" w:rsidRPr="002C61DD">
        <w:rPr>
          <w:rFonts w:ascii="Times New Roman" w:hAnsi="Times New Roman" w:cs="Times New Roman"/>
          <w:sz w:val="28"/>
          <w:szCs w:val="28"/>
        </w:rPr>
        <w:t>Девушка проявила заинтересованность проблемой исследования, исследовательские компетенции, самостоятельность, профессионализм, что нашло свое отражение в продуманной логике изложения, обоснованности теоретических положений, стиле работы.</w:t>
      </w:r>
    </w:p>
    <w:p w:rsidR="00C460ED" w:rsidRPr="002C61DD" w:rsidRDefault="00BD02E8" w:rsidP="00367A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1DD">
        <w:rPr>
          <w:rFonts w:ascii="Times New Roman" w:hAnsi="Times New Roman" w:cs="Times New Roman"/>
          <w:sz w:val="28"/>
          <w:szCs w:val="28"/>
        </w:rPr>
        <w:t>Все проекты девятиклассников по изобразительному искусству прошли</w:t>
      </w:r>
      <w:r w:rsidR="008466CA" w:rsidRPr="002C61DD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Pr="002C61DD">
        <w:rPr>
          <w:rFonts w:ascii="Times New Roman" w:hAnsi="Times New Roman" w:cs="Times New Roman"/>
          <w:sz w:val="28"/>
          <w:szCs w:val="28"/>
        </w:rPr>
        <w:t>ую</w:t>
      </w:r>
      <w:r w:rsidR="008466CA" w:rsidRPr="002C61DD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2C61DD">
        <w:rPr>
          <w:rFonts w:ascii="Times New Roman" w:hAnsi="Times New Roman" w:cs="Times New Roman"/>
          <w:sz w:val="28"/>
          <w:szCs w:val="28"/>
        </w:rPr>
        <w:t>у и</w:t>
      </w:r>
      <w:r w:rsidR="008466CA" w:rsidRPr="002C61DD">
        <w:rPr>
          <w:rFonts w:ascii="Times New Roman" w:hAnsi="Times New Roman" w:cs="Times New Roman"/>
          <w:sz w:val="28"/>
          <w:szCs w:val="28"/>
        </w:rPr>
        <w:t xml:space="preserve"> были допущены к защите, которая состоялась в </w:t>
      </w:r>
      <w:r w:rsidR="008466CA" w:rsidRPr="002C61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8466CA" w:rsidRPr="002C61DD">
        <w:rPr>
          <w:rFonts w:ascii="Times New Roman" w:hAnsi="Times New Roman" w:cs="Times New Roman"/>
          <w:sz w:val="28"/>
          <w:szCs w:val="28"/>
        </w:rPr>
        <w:t xml:space="preserve"> режиме.</w:t>
      </w:r>
      <w:r w:rsidR="006B4068" w:rsidRPr="002C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68" w:rsidRDefault="004025D8" w:rsidP="00367A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6B4068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068">
        <w:rPr>
          <w:rFonts w:ascii="Times New Roman" w:hAnsi="Times New Roman" w:cs="Times New Roman"/>
          <w:sz w:val="28"/>
          <w:szCs w:val="28"/>
        </w:rPr>
        <w:t xml:space="preserve">работы над </w:t>
      </w:r>
      <w:proofErr w:type="gramStart"/>
      <w:r w:rsidR="006B4068">
        <w:rPr>
          <w:rFonts w:ascii="Times New Roman" w:hAnsi="Times New Roman" w:cs="Times New Roman"/>
          <w:sz w:val="28"/>
          <w:szCs w:val="28"/>
        </w:rPr>
        <w:t>индивидуальными проектами</w:t>
      </w:r>
      <w:proofErr w:type="gramEnd"/>
      <w:r w:rsidR="006B4068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показали способность </w:t>
      </w:r>
      <w:r w:rsidR="00BD02E8">
        <w:rPr>
          <w:rFonts w:ascii="Times New Roman" w:hAnsi="Times New Roman" w:cs="Times New Roman"/>
          <w:sz w:val="28"/>
          <w:szCs w:val="28"/>
        </w:rPr>
        <w:t xml:space="preserve">девятиклассников </w:t>
      </w:r>
      <w:r w:rsidR="006B4068">
        <w:rPr>
          <w:rFonts w:ascii="Times New Roman" w:hAnsi="Times New Roman" w:cs="Times New Roman"/>
          <w:sz w:val="28"/>
          <w:szCs w:val="28"/>
        </w:rPr>
        <w:t>к самостоятельному приобретению знаний и решению проблем, сформированность предметных знаний,</w:t>
      </w:r>
      <w:r w:rsidR="00BD02E8">
        <w:rPr>
          <w:rFonts w:ascii="Times New Roman" w:hAnsi="Times New Roman" w:cs="Times New Roman"/>
          <w:sz w:val="28"/>
          <w:szCs w:val="28"/>
        </w:rPr>
        <w:t xml:space="preserve"> регулятивных умений и коммуникативных действий.</w:t>
      </w:r>
    </w:p>
    <w:p w:rsidR="00B405D9" w:rsidRPr="00B405D9" w:rsidRDefault="00B405D9" w:rsidP="00367A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5D9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источники</w:t>
      </w:r>
    </w:p>
    <w:p w:rsidR="00B405D9" w:rsidRDefault="00F57235" w:rsidP="00367A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405D9" w:rsidRPr="00BD0C49">
          <w:rPr>
            <w:rStyle w:val="a7"/>
            <w:rFonts w:ascii="Times New Roman" w:hAnsi="Times New Roman" w:cs="Times New Roman"/>
            <w:sz w:val="28"/>
            <w:szCs w:val="28"/>
          </w:rPr>
          <w:t>https://school2.s-edu.ru/</w:t>
        </w:r>
      </w:hyperlink>
    </w:p>
    <w:p w:rsidR="00B405D9" w:rsidRDefault="00B405D9" w:rsidP="00367A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405D9" w:rsidSect="00AF5E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81E"/>
    <w:multiLevelType w:val="hybridMultilevel"/>
    <w:tmpl w:val="EEB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DE0"/>
    <w:multiLevelType w:val="hybridMultilevel"/>
    <w:tmpl w:val="E73E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5E8B"/>
    <w:rsid w:val="00067CB7"/>
    <w:rsid w:val="000D2700"/>
    <w:rsid w:val="0017596F"/>
    <w:rsid w:val="00231E46"/>
    <w:rsid w:val="002C61DD"/>
    <w:rsid w:val="00351756"/>
    <w:rsid w:val="00367A4C"/>
    <w:rsid w:val="004025D8"/>
    <w:rsid w:val="004C4441"/>
    <w:rsid w:val="005121AC"/>
    <w:rsid w:val="0061269B"/>
    <w:rsid w:val="00676455"/>
    <w:rsid w:val="006B4068"/>
    <w:rsid w:val="006C34E8"/>
    <w:rsid w:val="008466CA"/>
    <w:rsid w:val="008478F7"/>
    <w:rsid w:val="008B3117"/>
    <w:rsid w:val="008E240E"/>
    <w:rsid w:val="009847A9"/>
    <w:rsid w:val="00A65479"/>
    <w:rsid w:val="00AF5E8B"/>
    <w:rsid w:val="00B115B9"/>
    <w:rsid w:val="00B405D9"/>
    <w:rsid w:val="00B858B3"/>
    <w:rsid w:val="00BB591B"/>
    <w:rsid w:val="00BD02E8"/>
    <w:rsid w:val="00BE7BA8"/>
    <w:rsid w:val="00C460ED"/>
    <w:rsid w:val="00C66956"/>
    <w:rsid w:val="00C72642"/>
    <w:rsid w:val="00C814EB"/>
    <w:rsid w:val="00CC66D8"/>
    <w:rsid w:val="00D5204E"/>
    <w:rsid w:val="00DA63DF"/>
    <w:rsid w:val="00E358E4"/>
    <w:rsid w:val="00E51A8B"/>
    <w:rsid w:val="00E85D94"/>
    <w:rsid w:val="00EB473E"/>
    <w:rsid w:val="00ED75EE"/>
    <w:rsid w:val="00F349A3"/>
    <w:rsid w:val="00F515AF"/>
    <w:rsid w:val="00F57235"/>
    <w:rsid w:val="00FD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81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">
    <w:name w:val="Основной текст2"/>
    <w:basedOn w:val="a0"/>
    <w:rsid w:val="00C81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3"/>
      <w:w w:val="100"/>
      <w:position w:val="0"/>
      <w:sz w:val="21"/>
      <w:szCs w:val="21"/>
      <w:u w:val="single"/>
      <w:lang w:val="ru-RU" w:eastAsia="ru-RU" w:bidi="ru-RU"/>
    </w:rPr>
  </w:style>
  <w:style w:type="table" w:styleId="a3">
    <w:name w:val="Table Grid"/>
    <w:basedOn w:val="a1"/>
    <w:uiPriority w:val="39"/>
    <w:rsid w:val="00512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locked/>
    <w:rsid w:val="005121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5121A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E51A8B"/>
    <w:rPr>
      <w:b/>
      <w:bCs/>
    </w:rPr>
  </w:style>
  <w:style w:type="paragraph" w:styleId="a6">
    <w:name w:val="Normal (Web)"/>
    <w:basedOn w:val="a"/>
    <w:uiPriority w:val="99"/>
    <w:semiHidden/>
    <w:unhideWhenUsed/>
    <w:rsid w:val="00E5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51A8B"/>
    <w:rPr>
      <w:color w:val="0000FF"/>
      <w:u w:val="single"/>
    </w:rPr>
  </w:style>
  <w:style w:type="character" w:customStyle="1" w:styleId="20">
    <w:name w:val="Основной текст (2) + Полужирный"/>
    <w:basedOn w:val="a0"/>
    <w:rsid w:val="006B4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6B4068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 + Полужирный;Курсив"/>
    <w:basedOn w:val="a0"/>
    <w:rsid w:val="006B40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6B4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2.s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19</cp:revision>
  <dcterms:created xsi:type="dcterms:W3CDTF">2020-10-20T06:04:00Z</dcterms:created>
  <dcterms:modified xsi:type="dcterms:W3CDTF">2020-10-21T04:33:00Z</dcterms:modified>
</cp:coreProperties>
</file>